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1E" w:rsidRDefault="00266569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4631E">
        <w:rPr>
          <w:rFonts w:ascii="Times New Roman" w:hAnsi="Times New Roman"/>
          <w:sz w:val="28"/>
          <w:szCs w:val="28"/>
        </w:rPr>
        <w:t>ЗАТВЕРДЖЕНО</w:t>
      </w:r>
    </w:p>
    <w:p w:rsidR="0024631E" w:rsidRDefault="0024631E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24631E" w:rsidRDefault="0024631E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  </w:t>
      </w:r>
      <w:proofErr w:type="spellStart"/>
      <w:r>
        <w:rPr>
          <w:rFonts w:ascii="Times New Roman" w:hAnsi="Times New Roman"/>
          <w:sz w:val="28"/>
          <w:szCs w:val="28"/>
        </w:rPr>
        <w:t>___сесія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 ___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4631E" w:rsidRDefault="0024631E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______2022   року №___</w:t>
      </w:r>
    </w:p>
    <w:p w:rsidR="0024631E" w:rsidRDefault="0024631E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24631E" w:rsidRPr="003E77FE" w:rsidRDefault="0024631E" w:rsidP="0024631E">
      <w:pPr>
        <w:ind w:left="46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 </w:t>
      </w:r>
      <w:r>
        <w:rPr>
          <w:rFonts w:ascii="Times New Roman" w:hAnsi="Times New Roman"/>
          <w:sz w:val="28"/>
          <w:szCs w:val="28"/>
          <w:lang w:val="uk-UA"/>
        </w:rPr>
        <w:t>Р.О. ГОГОЛЬ</w:t>
      </w:r>
    </w:p>
    <w:p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24631E" w:rsidRDefault="0024631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МІСЬКА ЦІЛЬОВА ПРОГРАМА</w:t>
      </w:r>
    </w:p>
    <w:p w:rsidR="0024631E" w:rsidRPr="00C86618" w:rsidRDefault="0024631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</w:p>
    <w:p w:rsidR="0024631E" w:rsidRPr="00C86618" w:rsidRDefault="007A08E4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«</w:t>
      </w:r>
      <w:r w:rsidR="0024631E"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Фінансов</w:t>
      </w:r>
      <w:r w:rsidR="0031474D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а</w:t>
      </w:r>
      <w:r w:rsidR="0024631E"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підтримк</w:t>
      </w:r>
      <w:r w:rsidR="0031474D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а</w:t>
      </w:r>
      <w:r w:rsidR="0024631E"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комунального </w:t>
      </w:r>
    </w:p>
    <w:p w:rsidR="0024631E" w:rsidRPr="00C86618" w:rsidRDefault="0024631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підприємства </w:t>
      </w:r>
      <w:r w:rsidR="00AD4939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електромереж зовнішнього освітлення </w:t>
      </w:r>
      <w:r w:rsidR="007A08E4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«</w:t>
      </w:r>
      <w:proofErr w:type="spellStart"/>
      <w:r w:rsidR="00AD4939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Міськсвітло</w:t>
      </w:r>
      <w:proofErr w:type="spellEnd"/>
      <w:r w:rsidR="007A08E4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»</w:t>
      </w: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Прилуцької </w:t>
      </w:r>
    </w:p>
    <w:p w:rsidR="0024631E" w:rsidRDefault="0024631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міської ради Чернігівської області у 2022 році</w:t>
      </w:r>
      <w:r w:rsidR="007679F3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(придбання матеріально-технічних засобів)</w:t>
      </w:r>
      <w:r w:rsidR="007A08E4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»</w:t>
      </w:r>
    </w:p>
    <w:p w:rsidR="00D76E29" w:rsidRDefault="00D76E29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</w:p>
    <w:p w:rsidR="0024631E" w:rsidRPr="00D76E29" w:rsidRDefault="0024631E" w:rsidP="00D76E29">
      <w:pPr>
        <w:suppressAutoHyphens/>
        <w:spacing w:line="288" w:lineRule="auto"/>
        <w:jc w:val="center"/>
        <w:rPr>
          <w:rFonts w:ascii="Times New Roman" w:eastAsia="SimSun" w:hAnsi="Times New Roman"/>
          <w:kern w:val="1"/>
          <w:sz w:val="36"/>
          <w:szCs w:val="36"/>
          <w:lang w:val="uk-UA" w:eastAsia="hi-IN" w:bidi="hi-IN"/>
        </w:rPr>
      </w:pPr>
    </w:p>
    <w:p w:rsidR="0024631E" w:rsidRPr="00EE458B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:rsidR="0024631E" w:rsidRPr="00EE458B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:rsidR="0024631E" w:rsidRPr="00983F3F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:rsidR="0024631E" w:rsidRDefault="007A08E4" w:rsidP="002463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</w:t>
      </w:r>
      <w:r w:rsidR="0024631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24631E">
        <w:rPr>
          <w:sz w:val="28"/>
          <w:szCs w:val="28"/>
        </w:rPr>
        <w:t>________2022 року №______</w:t>
      </w:r>
    </w:p>
    <w:p w:rsidR="0024631E" w:rsidRDefault="0024631E" w:rsidP="0024631E">
      <w:pPr>
        <w:pStyle w:val="Standard"/>
        <w:rPr>
          <w:sz w:val="28"/>
          <w:szCs w:val="28"/>
        </w:rPr>
      </w:pPr>
    </w:p>
    <w:p w:rsidR="0024631E" w:rsidRPr="00983F3F" w:rsidRDefault="0024631E" w:rsidP="002463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24631E" w:rsidRPr="00983F3F" w:rsidRDefault="0024631E" w:rsidP="0024631E">
      <w:pPr>
        <w:shd w:val="clear" w:color="auto" w:fill="FFFFFF"/>
        <w:tabs>
          <w:tab w:val="left" w:pos="638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631E" w:rsidRPr="00983F3F" w:rsidRDefault="0024631E" w:rsidP="0024631E">
      <w:pPr>
        <w:widowControl w:val="0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24631E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85657A" w:rsidRDefault="0085657A" w:rsidP="0024631E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85657A" w:rsidRDefault="0085657A" w:rsidP="0024631E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913229" w:rsidRDefault="00913229" w:rsidP="0024631E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24631E" w:rsidRPr="0048352F" w:rsidRDefault="0024631E" w:rsidP="0024631E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>ЗМІСТ</w:t>
      </w:r>
    </w:p>
    <w:p w:rsidR="0024631E" w:rsidRPr="0048352F" w:rsidRDefault="0024631E" w:rsidP="0024631E">
      <w:pPr>
        <w:suppressAutoHyphens/>
        <w:spacing w:line="288" w:lineRule="auto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> </w:t>
      </w:r>
    </w:p>
    <w:p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І. Паспорт міської цільової Програми…………………………………………</w:t>
      </w:r>
    </w:p>
    <w:p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ІІ. Визначення проблеми, на розв'язання якої спрямована Програма....…… </w:t>
      </w:r>
    </w:p>
    <w:p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ІІІ. Мета Програми…………………………………………………………….. </w:t>
      </w:r>
    </w:p>
    <w:p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. Обґрунтування шляхів і засобів розв'язання проблеми, обсягів та </w:t>
      </w:r>
    </w:p>
    <w:p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джерел фінансування, строки  виконання Програми………………………..  </w:t>
      </w:r>
    </w:p>
    <w:p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eastAsia="hi-IN" w:bidi="hi-IN"/>
        </w:rPr>
        <w:t xml:space="preserve">.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Завдання, заходи Програми та результативні показники .……..…………</w:t>
      </w:r>
    </w:p>
    <w:p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i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kern w:val="1"/>
          <w:sz w:val="28"/>
          <w:lang w:eastAsia="hi-IN" w:bidi="hi-IN"/>
        </w:rPr>
        <w:t>.</w:t>
      </w: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Координація та контроль за ходом виконання Програми ….………..……</w:t>
      </w:r>
    </w:p>
    <w:p w:rsidR="00D76E29" w:rsidRPr="00484558" w:rsidRDefault="00D76E29" w:rsidP="00D76E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Додаток 1.</w:t>
      </w:r>
      <w:r w:rsidRPr="00484558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="00A808EC">
        <w:rPr>
          <w:rFonts w:ascii="Times New Roman" w:eastAsia="SimSun" w:hAnsi="Times New Roman"/>
          <w:kern w:val="1"/>
          <w:sz w:val="28"/>
          <w:lang w:val="uk-UA" w:eastAsia="hi-IN" w:bidi="hi-IN"/>
        </w:rPr>
        <w:t>Напрям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и діяльності та основні заходи Програми…… </w:t>
      </w:r>
    </w:p>
    <w:p w:rsidR="00D76E29" w:rsidRPr="00484558" w:rsidRDefault="00D76E29" w:rsidP="00D76E29">
      <w:pPr>
        <w:suppressAutoHyphens/>
        <w:spacing w:line="288" w:lineRule="auto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Додаток </w:t>
      </w:r>
      <w:r w:rsidR="00D0406A">
        <w:rPr>
          <w:rFonts w:ascii="Times New Roman" w:eastAsia="SimSun" w:hAnsi="Times New Roman"/>
          <w:kern w:val="1"/>
          <w:sz w:val="28"/>
          <w:lang w:eastAsia="hi-IN" w:bidi="hi-IN"/>
        </w:rPr>
        <w:t>2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.</w:t>
      </w:r>
      <w:r w:rsidRPr="00484558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Ресурсне забезпечення міської цільової Програми………</w:t>
      </w:r>
    </w:p>
    <w:p w:rsidR="0024631E" w:rsidRPr="00484558" w:rsidRDefault="0024631E" w:rsidP="0024631E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p w:rsidR="0024631E" w:rsidRPr="0048352F" w:rsidRDefault="0024631E" w:rsidP="007D7884">
      <w:pPr>
        <w:pageBreakBefore/>
        <w:suppressAutoHyphens/>
        <w:spacing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6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6"/>
          <w:lang w:val="uk-UA" w:eastAsia="hi-IN" w:bidi="hi-IN"/>
        </w:rPr>
        <w:lastRenderedPageBreak/>
        <w:t>І. ПАСПОРТ</w:t>
      </w:r>
    </w:p>
    <w:p w:rsidR="0024631E" w:rsidRPr="0048352F" w:rsidRDefault="0024631E" w:rsidP="007D7884">
      <w:pPr>
        <w:suppressAutoHyphens/>
        <w:spacing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6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6"/>
          <w:lang w:val="uk-UA" w:eastAsia="hi-IN" w:bidi="hi-IN"/>
        </w:rPr>
        <w:t>міської  цільової Програми</w:t>
      </w:r>
    </w:p>
    <w:p w:rsidR="00913229" w:rsidRDefault="007A08E4" w:rsidP="007A08E4">
      <w:pPr>
        <w:suppressAutoHyphens/>
        <w:spacing w:line="100" w:lineRule="atLeast"/>
        <w:jc w:val="center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7A08E4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«Фінансов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а</w:t>
      </w:r>
      <w:r w:rsidRPr="007A08E4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підтримк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а</w:t>
      </w:r>
      <w:r w:rsidRPr="007A08E4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комунального підприємства </w:t>
      </w:r>
      <w:r w:rsidR="002B0967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електромереж зовнішнього освітлення «</w:t>
      </w:r>
      <w:proofErr w:type="spellStart"/>
      <w:r w:rsidR="002B0967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Міськсвітло</w:t>
      </w:r>
      <w:proofErr w:type="spellEnd"/>
      <w:r w:rsidRPr="007A08E4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» Прилуцької міської ради </w:t>
      </w:r>
    </w:p>
    <w:p w:rsidR="0024631E" w:rsidRPr="002B0967" w:rsidRDefault="007A08E4" w:rsidP="007A08E4">
      <w:pPr>
        <w:suppressAutoHyphens/>
        <w:spacing w:line="100" w:lineRule="atLeast"/>
        <w:jc w:val="center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7A08E4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Чернігівської області у 2022 році</w:t>
      </w:r>
      <w:r w:rsidR="001F0D46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(придбання матеріально-технічних засобів)</w:t>
      </w:r>
      <w:r w:rsidRPr="002B0967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»</w:t>
      </w:r>
    </w:p>
    <w:p w:rsidR="0024631E" w:rsidRPr="00194EFC" w:rsidRDefault="0024631E" w:rsidP="0024631E">
      <w:pPr>
        <w:suppressAutoHyphens/>
        <w:spacing w:line="100" w:lineRule="atLeast"/>
        <w:jc w:val="center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</w:p>
    <w:tbl>
      <w:tblPr>
        <w:tblW w:w="969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40"/>
        <w:gridCol w:w="4215"/>
        <w:gridCol w:w="4644"/>
      </w:tblGrid>
      <w:tr w:rsidR="0024631E" w:rsidRPr="0048352F" w:rsidTr="002B096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Ініціатор розроблення Програми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Заступник міського голови з питань діяльності виконавчих органів ради</w:t>
            </w:r>
          </w:p>
        </w:tc>
      </w:tr>
      <w:tr w:rsidR="0024631E" w:rsidRPr="00D33094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2.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31E" w:rsidRPr="002B0967" w:rsidRDefault="0024631E" w:rsidP="00913229">
            <w:pPr>
              <w:suppressAutoHyphens/>
              <w:spacing w:line="100" w:lineRule="atLeast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</w:pPr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Розпор</w:t>
            </w:r>
            <w:r w:rsidR="00484558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ядження</w:t>
            </w:r>
            <w:r w:rsidR="008D3DE0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міського голови від ______.2022р №____</w:t>
            </w:r>
            <w:r w:rsidR="00E44E3D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"Про  розроблення</w:t>
            </w:r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проєкту міської цільової програми</w:t>
            </w:r>
            <w:r w:rsid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bookmarkStart w:id="0" w:name="_Hlk112829697"/>
            <w:r w:rsidR="007A08E4"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«Фінансов</w:t>
            </w:r>
            <w:r w:rsidR="0031474D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а</w:t>
            </w:r>
            <w:r w:rsidR="007A08E4"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підтримк</w:t>
            </w:r>
            <w:r w:rsidR="0031474D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а</w:t>
            </w:r>
            <w:r w:rsidR="007A08E4"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комунального підприємства</w:t>
            </w:r>
            <w:r w:rsidR="002B0967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r w:rsidR="007A08E4"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bookmarkEnd w:id="0"/>
            <w:r w:rsidR="002B0967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електромереж зовнішнього освітлення «</w:t>
            </w:r>
            <w:proofErr w:type="spellStart"/>
            <w:r w:rsidR="002B0967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Міськсвітло</w:t>
            </w:r>
            <w:proofErr w:type="spellEnd"/>
            <w:r w:rsidR="002B0967" w:rsidRPr="007A08E4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» Прилуцької міської ради Чернігівської області у 2022 році</w:t>
            </w:r>
            <w:r w:rsidR="001F0D46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 xml:space="preserve"> (придбання матеріально-технічних засобів)</w:t>
            </w:r>
            <w:r w:rsidR="002B0967" w:rsidRPr="002B0967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»</w:t>
            </w:r>
          </w:p>
        </w:tc>
      </w:tr>
      <w:tr w:rsidR="0024631E" w:rsidRPr="0048352F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3.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Розробник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31E" w:rsidRPr="0048352F" w:rsidRDefault="0024631E" w:rsidP="00D3749F">
            <w:pPr>
              <w:suppressLineNumbers/>
              <w:suppressAutoHyphens/>
              <w:ind w:right="155"/>
              <w:jc w:val="both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Заступник міського голови з питань діяльності виконавчих органів ради </w:t>
            </w:r>
          </w:p>
        </w:tc>
      </w:tr>
      <w:tr w:rsidR="0024631E" w:rsidRPr="00D33094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4.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proofErr w:type="spellStart"/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Співрозробник</w:t>
            </w:r>
            <w:proofErr w:type="spellEnd"/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31E" w:rsidRPr="00484558" w:rsidRDefault="0024631E" w:rsidP="00484558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</w:t>
            </w:r>
            <w:r w:rsidR="002B0967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електромереж зовнішнього освітлення «</w:t>
            </w:r>
            <w:proofErr w:type="spellStart"/>
            <w:r w:rsidR="002B0967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Міськсвітло</w:t>
            </w:r>
            <w:proofErr w:type="spellEnd"/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»</w:t>
            </w:r>
            <w:r w:rsidR="00484558"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2B0967" w:rsidRPr="00D33094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5.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Відповідальний виконавець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967" w:rsidRPr="00484558" w:rsidRDefault="002B0967" w:rsidP="002B0967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</w:t>
            </w:r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електромереж зовнішнього освітлення «</w:t>
            </w:r>
            <w:proofErr w:type="spellStart"/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Міськсвітло</w:t>
            </w:r>
            <w:proofErr w:type="spellEnd"/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»</w:t>
            </w:r>
            <w:r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24631E" w:rsidRPr="0048352F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6.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Головний розпорядник бюджетних коштів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31E" w:rsidRPr="00484558" w:rsidRDefault="0024631E" w:rsidP="00D3749F">
            <w:pPr>
              <w:suppressLineNumbers/>
              <w:suppressAutoHyphens/>
              <w:ind w:right="155"/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</w:pPr>
            <w:r w:rsidRPr="00484558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Виконавчий комітет Прилуцької міської ради</w:t>
            </w:r>
          </w:p>
        </w:tc>
      </w:tr>
      <w:tr w:rsidR="002B0967" w:rsidRPr="00D33094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7.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Учасники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967" w:rsidRPr="00484558" w:rsidRDefault="002B0967" w:rsidP="002B0967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</w:t>
            </w:r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електромереж зовнішнього освітлення «</w:t>
            </w:r>
            <w:proofErr w:type="spellStart"/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Міськсвітло</w:t>
            </w:r>
            <w:proofErr w:type="spellEnd"/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»</w:t>
            </w:r>
            <w:r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2B0967" w:rsidRPr="0048352F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8.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Термін дії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967" w:rsidRPr="00484558" w:rsidRDefault="002B0967" w:rsidP="00913229">
            <w:pPr>
              <w:suppressLineNumbers/>
              <w:suppressAutoHyphens/>
              <w:ind w:right="155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val="uk-UA" w:eastAsia="hi-IN" w:bidi="hi-IN"/>
              </w:rPr>
            </w:pPr>
            <w:r w:rsidRPr="00484558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2022р.</w:t>
            </w:r>
          </w:p>
        </w:tc>
      </w:tr>
      <w:tr w:rsidR="002B0967" w:rsidRPr="0048352F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9F" w:rsidRPr="0048352F" w:rsidRDefault="002B0967" w:rsidP="00D3749F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8.1.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b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Етапи виконання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6"/>
                <w:lang w:val="uk-UA" w:eastAsia="hi-IN" w:bidi="hi-IN"/>
              </w:rPr>
              <w:t>-</w:t>
            </w:r>
          </w:p>
        </w:tc>
      </w:tr>
      <w:tr w:rsidR="002B0967" w:rsidRPr="0048352F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9.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D3749F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Перелік бюджетів, які беруть участь у виконанні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967" w:rsidRPr="00484558" w:rsidRDefault="002B0967" w:rsidP="002B0967">
            <w:pPr>
              <w:pStyle w:val="Standard"/>
              <w:rPr>
                <w:rFonts w:ascii="Liberation Serif" w:eastAsia="SimSun" w:hAnsi="Liberation Serif" w:cs="Mangal" w:hint="eastAsia"/>
                <w:sz w:val="26"/>
                <w:szCs w:val="26"/>
                <w:lang w:bidi="hi-IN"/>
              </w:rPr>
            </w:pPr>
            <w:r w:rsidRPr="00484558">
              <w:rPr>
                <w:rFonts w:eastAsia="SimSun"/>
                <w:sz w:val="26"/>
                <w:szCs w:val="26"/>
                <w:lang w:bidi="hi-IN"/>
              </w:rPr>
              <w:t>Бюджет Прилуцької міської територіальної громади</w:t>
            </w:r>
          </w:p>
        </w:tc>
      </w:tr>
      <w:tr w:rsidR="002B0967" w:rsidRPr="0048352F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10.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D3749F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967" w:rsidRPr="0048352F" w:rsidRDefault="00466FEA" w:rsidP="001C33EF">
            <w:pPr>
              <w:suppressLineNumbers/>
              <w:suppressAutoHyphens/>
              <w:snapToGrid w:val="0"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4</w:t>
            </w:r>
            <w:r w:rsidR="00913229" w:rsidRPr="00913229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99</w:t>
            </w:r>
            <w:r w:rsidR="00913229" w:rsidRPr="00913229"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 w:rsidR="001C33E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099</w:t>
            </w:r>
            <w:r w:rsidR="002B0967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 </w:t>
            </w:r>
            <w:r w:rsidR="002B0967"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грн.</w:t>
            </w:r>
          </w:p>
        </w:tc>
      </w:tr>
      <w:tr w:rsidR="002B0967" w:rsidRPr="0048352F" w:rsidTr="002B096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2B096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10.1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967" w:rsidRPr="0048352F" w:rsidRDefault="002B0967" w:rsidP="004718BD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коштів міського бюджету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967" w:rsidRPr="0048352F" w:rsidRDefault="00466FEA" w:rsidP="001C33EF">
            <w:pPr>
              <w:suppressLineNumbers/>
              <w:suppressAutoHyphens/>
              <w:snapToGrid w:val="0"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4</w:t>
            </w:r>
            <w:r w:rsidR="00913229" w:rsidRPr="00913229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99</w:t>
            </w:r>
            <w:r w:rsidR="00913229" w:rsidRPr="00913229"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 w:rsidR="00913229" w:rsidRPr="00913229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099</w:t>
            </w:r>
            <w:r w:rsidR="002B0967"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 грн.</w:t>
            </w:r>
          </w:p>
        </w:tc>
      </w:tr>
    </w:tbl>
    <w:p w:rsidR="00913229" w:rsidRDefault="00913229" w:rsidP="0024631E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24631E" w:rsidRPr="0048352F" w:rsidRDefault="0024631E" w:rsidP="0024631E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lastRenderedPageBreak/>
        <w:t xml:space="preserve">ІІ.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Визначення проблеми, на  розв’язання  якої  спрямована  Програма</w:t>
      </w:r>
    </w:p>
    <w:p w:rsidR="00872ABE" w:rsidRDefault="00B060DE" w:rsidP="00E00E2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872ABE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Основними послугами, що надає КП</w:t>
      </w:r>
      <w:r w:rsidR="002B096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електромереж зовнішнього освітлення «</w:t>
      </w:r>
      <w:proofErr w:type="spellStart"/>
      <w:r w:rsidR="002B096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Міськсвітло</w:t>
      </w:r>
      <w:proofErr w:type="spellEnd"/>
      <w:r w:rsidR="0024631E" w:rsidRPr="0085657A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» Прилуцької міської ради </w:t>
      </w:r>
      <w:r w:rsidR="002B096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Чернігівської області </w:t>
      </w:r>
      <w:r w:rsidR="00872ABE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– це утримання та обслуговування мереж зовнішнього освітлення та світлофорних об’єктів у місті Прилуки, </w:t>
      </w:r>
      <w:r w:rsidR="00872ABE" w:rsidRPr="00872ABE">
        <w:rPr>
          <w:sz w:val="28"/>
          <w:szCs w:val="28"/>
          <w:lang w:val="uk-UA"/>
        </w:rPr>
        <w:t xml:space="preserve"> </w:t>
      </w:r>
      <w:r w:rsidR="00872ABE" w:rsidRPr="00872ABE">
        <w:rPr>
          <w:rFonts w:ascii="Times New Roman" w:hAnsi="Times New Roman"/>
          <w:sz w:val="28"/>
          <w:szCs w:val="28"/>
          <w:lang w:val="uk-UA"/>
        </w:rPr>
        <w:t>видалення аварійних та сухостійних дерев, санітарна обрізка гілок</w:t>
      </w:r>
      <w:r w:rsidR="00872ABE">
        <w:rPr>
          <w:rFonts w:ascii="Times New Roman" w:hAnsi="Times New Roman"/>
          <w:sz w:val="28"/>
          <w:szCs w:val="28"/>
          <w:lang w:val="uk-UA"/>
        </w:rPr>
        <w:t>.</w:t>
      </w:r>
      <w:r w:rsidR="00E00E2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0E23" w:rsidRPr="00E00E23" w:rsidRDefault="00E00E23" w:rsidP="00E00E2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покладених</w:t>
      </w:r>
      <w:r w:rsidRPr="00E00E23">
        <w:rPr>
          <w:rFonts w:ascii="Times New Roman" w:hAnsi="Times New Roman"/>
          <w:sz w:val="28"/>
          <w:szCs w:val="28"/>
          <w:lang w:val="uk-UA"/>
        </w:rPr>
        <w:t xml:space="preserve"> зобов’язань,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підприємство</w:t>
      </w:r>
      <w:r w:rsidRPr="00E00E23">
        <w:rPr>
          <w:rFonts w:ascii="Times New Roman" w:hAnsi="Times New Roman"/>
          <w:sz w:val="28"/>
          <w:szCs w:val="28"/>
          <w:lang w:val="uk-UA"/>
        </w:rPr>
        <w:t xml:space="preserve"> виконує роботи з благоустрою територій Прилуцької міської територіальної громади, в тому числ</w:t>
      </w:r>
      <w:r>
        <w:rPr>
          <w:rFonts w:ascii="Times New Roman" w:hAnsi="Times New Roman"/>
          <w:sz w:val="28"/>
          <w:szCs w:val="28"/>
          <w:lang w:val="uk-UA"/>
        </w:rPr>
        <w:t xml:space="preserve">і забезпечує належний </w:t>
      </w:r>
      <w:r w:rsidRPr="00E00E23">
        <w:rPr>
          <w:rFonts w:ascii="Times New Roman" w:hAnsi="Times New Roman"/>
          <w:sz w:val="28"/>
          <w:szCs w:val="28"/>
          <w:lang w:val="uk-UA"/>
        </w:rPr>
        <w:t>контроль за станом експлуатації та утримання зовні</w:t>
      </w:r>
      <w:r>
        <w:rPr>
          <w:rFonts w:ascii="Times New Roman" w:hAnsi="Times New Roman"/>
          <w:sz w:val="28"/>
          <w:szCs w:val="28"/>
          <w:lang w:val="uk-UA"/>
        </w:rPr>
        <w:t>шнього освітлення та об’єктів</w:t>
      </w:r>
      <w:r w:rsidRPr="00E00E23">
        <w:rPr>
          <w:rFonts w:ascii="Times New Roman" w:hAnsi="Times New Roman"/>
          <w:sz w:val="28"/>
          <w:szCs w:val="28"/>
          <w:lang w:val="uk-UA"/>
        </w:rPr>
        <w:t xml:space="preserve">  зеленого господарства у межах території міста.</w:t>
      </w:r>
    </w:p>
    <w:p w:rsidR="00B060DE" w:rsidRPr="00582743" w:rsidRDefault="00E00E23" w:rsidP="0058274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0E23">
        <w:rPr>
          <w:rFonts w:ascii="Times New Roman" w:hAnsi="Times New Roman"/>
          <w:sz w:val="28"/>
          <w:szCs w:val="28"/>
          <w:lang w:val="uk-UA"/>
        </w:rPr>
        <w:t>Особливістю надання цих послуг є своєчасність та безперебійність, належна якість у відповідності до існуючих норм та правил.</w:t>
      </w:r>
    </w:p>
    <w:p w:rsidR="00582743" w:rsidRPr="00F6185F" w:rsidRDefault="00582743" w:rsidP="0058274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Враховуючи те, що м</w:t>
      </w:r>
      <w:r w:rsidR="00B01BEC">
        <w:rPr>
          <w:rFonts w:ascii="Times New Roman" w:hAnsi="Times New Roman"/>
          <w:color w:val="000000"/>
          <w:sz w:val="28"/>
          <w:szCs w:val="28"/>
          <w:lang w:val="uk-UA"/>
        </w:rPr>
        <w:t>атеріально-технічна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база комунального підприємства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залучається до роботи </w:t>
      </w:r>
      <w:r w:rsidR="00B01BE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застаріла і </w:t>
      </w:r>
      <w:r w:rsidR="0085657A"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потребує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оновлення, </w:t>
      </w:r>
      <w:r w:rsidRPr="0085657A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виникла необхідність у підтримці комунального підприємства, власником якого є територіальна громада міста, шляхом стабілізації його діяльності через надання </w:t>
      </w:r>
      <w:r w:rsidRPr="0085657A">
        <w:rPr>
          <w:rFonts w:ascii="Times New Roman" w:hAnsi="Times New Roman"/>
          <w:bCs/>
          <w:color w:val="000000"/>
          <w:sz w:val="28"/>
          <w:szCs w:val="28"/>
          <w:lang w:val="uk-UA"/>
        </w:rPr>
        <w:t>фінансової</w:t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підтримки у розмірі </w:t>
      </w:r>
      <w:r w:rsidR="00D33094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4</w:t>
      </w:r>
      <w:r w:rsidR="00913229" w:rsidRPr="00913229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99 099</w:t>
      </w:r>
      <w:r w:rsidRPr="0085657A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грн. для</w:t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придбання матеріальних та технічних засобів, які необхідні для подальшого виконання робіт та послуг </w:t>
      </w:r>
      <w:r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рахунок </w:t>
      </w:r>
      <w:r w:rsidRPr="00F6185F">
        <w:rPr>
          <w:rFonts w:ascii="Times New Roman" w:hAnsi="Times New Roman"/>
          <w:color w:val="000000"/>
          <w:sz w:val="28"/>
          <w:szCs w:val="28"/>
          <w:lang w:val="uk-UA"/>
        </w:rPr>
        <w:t>коштів загального фонду</w:t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б</w:t>
      </w:r>
      <w:r w:rsidRPr="00F6185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юджету Прилуцької міської територіальної громади</w:t>
      </w:r>
      <w:r w:rsidRPr="00F6185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4631E" w:rsidRPr="0085657A" w:rsidRDefault="0024631E" w:rsidP="00E00E23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24631E" w:rsidRPr="0048352F" w:rsidRDefault="0024631E" w:rsidP="0024631E">
      <w:pPr>
        <w:shd w:val="clear" w:color="auto" w:fill="FFFFFF"/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 xml:space="preserve">ІІІ.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Мета Програми</w:t>
      </w:r>
    </w:p>
    <w:p w:rsidR="009F1AEF" w:rsidRDefault="0024631E" w:rsidP="009F1AEF">
      <w:pPr>
        <w:ind w:left="20" w:firstLine="689"/>
        <w:jc w:val="both"/>
        <w:rPr>
          <w:rFonts w:ascii="Times New Roman" w:hAnsi="Times New Roman"/>
          <w:sz w:val="28"/>
          <w:szCs w:val="28"/>
          <w:lang w:val="uk-UA"/>
        </w:rPr>
      </w:pP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Метою міської цільової Програми є об'єднання зусиль органів місцевого самоврядування, виконавчої влади, підприємства задля виконання зобов’язань</w:t>
      </w:r>
      <w:r w:rsidRPr="009804E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щодо</w:t>
      </w:r>
      <w:r w:rsidRPr="009804E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належної та безперебійної роботи комунального </w:t>
      </w:r>
      <w:r w:rsidRPr="002222DE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підприємства </w:t>
      </w:r>
      <w:r w:rsidR="009F1AEF">
        <w:rPr>
          <w:rFonts w:ascii="Times New Roman" w:hAnsi="Times New Roman"/>
          <w:color w:val="000000"/>
          <w:sz w:val="28"/>
          <w:szCs w:val="28"/>
          <w:lang w:val="uk-UA"/>
        </w:rPr>
        <w:t xml:space="preserve">по </w:t>
      </w:r>
      <w:r w:rsidR="009F1AE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утриманню та обслуговуванню мереж зовнішнього освітлення та світлофорних об’єктів у місті Прилуки, </w:t>
      </w:r>
      <w:r w:rsidR="009F1AEF" w:rsidRPr="00872ABE">
        <w:rPr>
          <w:sz w:val="28"/>
          <w:szCs w:val="28"/>
          <w:lang w:val="uk-UA"/>
        </w:rPr>
        <w:t xml:space="preserve"> </w:t>
      </w:r>
      <w:r w:rsidR="009F1AEF" w:rsidRPr="00872ABE">
        <w:rPr>
          <w:rFonts w:ascii="Times New Roman" w:hAnsi="Times New Roman"/>
          <w:sz w:val="28"/>
          <w:szCs w:val="28"/>
          <w:lang w:val="uk-UA"/>
        </w:rPr>
        <w:t>видалення аварійних т</w:t>
      </w:r>
      <w:r w:rsidR="009F1AEF">
        <w:rPr>
          <w:rFonts w:ascii="Times New Roman" w:hAnsi="Times New Roman"/>
          <w:sz w:val="28"/>
          <w:szCs w:val="28"/>
          <w:lang w:val="uk-UA"/>
        </w:rPr>
        <w:t>а сухостійних дерев, санітарної обрізки</w:t>
      </w:r>
      <w:r w:rsidR="009F1AEF" w:rsidRPr="00872ABE">
        <w:rPr>
          <w:rFonts w:ascii="Times New Roman" w:hAnsi="Times New Roman"/>
          <w:sz w:val="28"/>
          <w:szCs w:val="28"/>
          <w:lang w:val="uk-UA"/>
        </w:rPr>
        <w:t xml:space="preserve"> гілок</w:t>
      </w:r>
      <w:r w:rsidR="009F1AEF">
        <w:rPr>
          <w:rFonts w:ascii="Times New Roman" w:hAnsi="Times New Roman"/>
          <w:sz w:val="28"/>
          <w:szCs w:val="28"/>
          <w:lang w:val="uk-UA"/>
        </w:rPr>
        <w:t xml:space="preserve"> – оновлення та </w:t>
      </w:r>
      <w:r w:rsidR="009F1AEF" w:rsidRPr="009804E7">
        <w:rPr>
          <w:rFonts w:ascii="Times New Roman" w:hAnsi="Times New Roman"/>
          <w:color w:val="000000"/>
          <w:sz w:val="28"/>
          <w:szCs w:val="28"/>
          <w:lang w:val="uk-UA"/>
        </w:rPr>
        <w:t>зміцнення матеріально-технічної бази.</w:t>
      </w:r>
    </w:p>
    <w:p w:rsidR="00D0406A" w:rsidRDefault="0024631E" w:rsidP="009F1AEF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>Надання фінансової підтримки к</w:t>
      </w:r>
      <w:r w:rsidR="009F1AEF">
        <w:rPr>
          <w:rFonts w:ascii="Times New Roman" w:hAnsi="Times New Roman"/>
          <w:bCs/>
          <w:color w:val="000000"/>
          <w:sz w:val="28"/>
          <w:szCs w:val="28"/>
          <w:lang w:val="uk-UA"/>
        </w:rPr>
        <w:t>омунальному підприємству - це можливість забезпечення стабільної</w:t>
      </w: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роботи підприємства. </w:t>
      </w:r>
    </w:p>
    <w:p w:rsidR="0024631E" w:rsidRPr="009804E7" w:rsidRDefault="0024631E" w:rsidP="00D0406A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>Фінансова підтримка буде спрямована на виконання наступних завдань:</w:t>
      </w:r>
    </w:p>
    <w:p w:rsidR="0024631E" w:rsidRPr="009804E7" w:rsidRDefault="0024631E" w:rsidP="0024631E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>Забезпечення раціонального використання комунального майна, розвиток матеріальної бази підприємства.</w:t>
      </w:r>
    </w:p>
    <w:p w:rsidR="007F746F" w:rsidRPr="007F746F" w:rsidRDefault="0024631E" w:rsidP="00920AE5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F746F">
        <w:rPr>
          <w:rFonts w:ascii="Times New Roman" w:hAnsi="Times New Roman"/>
          <w:sz w:val="28"/>
          <w:szCs w:val="28"/>
          <w:lang w:val="uk-UA"/>
        </w:rPr>
        <w:t xml:space="preserve">Забезпечення потреб територіальної громади міста, </w:t>
      </w:r>
      <w:r w:rsidRPr="007F746F">
        <w:rPr>
          <w:rFonts w:ascii="Times New Roman" w:hAnsi="Times New Roman"/>
          <w:sz w:val="28"/>
          <w:szCs w:val="28"/>
          <w:lang w:val="uk-UA" w:eastAsia="ar-SA"/>
        </w:rPr>
        <w:t>здійснення виробничих завдань по веденню господарської діяльності та поліпшення якості надання послуг з благоустрою міста,</w:t>
      </w:r>
      <w:r w:rsidRPr="007F746F">
        <w:rPr>
          <w:rFonts w:ascii="Times New Roman" w:hAnsi="Times New Roman"/>
          <w:sz w:val="28"/>
          <w:szCs w:val="28"/>
          <w:lang w:val="uk-UA"/>
        </w:rPr>
        <w:t xml:space="preserve"> виконання заходів, які дозволять покращити стан </w:t>
      </w:r>
      <w:r w:rsidR="009F1AEF" w:rsidRPr="007F746F">
        <w:rPr>
          <w:rFonts w:ascii="Times New Roman" w:hAnsi="Times New Roman"/>
          <w:sz w:val="28"/>
          <w:szCs w:val="28"/>
          <w:lang w:val="uk-UA"/>
        </w:rPr>
        <w:t xml:space="preserve">електричних мереж </w:t>
      </w:r>
      <w:r w:rsidRPr="007F746F">
        <w:rPr>
          <w:rFonts w:ascii="Times New Roman" w:hAnsi="Times New Roman"/>
          <w:sz w:val="28"/>
          <w:szCs w:val="28"/>
          <w:lang w:val="uk-UA"/>
        </w:rPr>
        <w:t>вулично</w:t>
      </w:r>
      <w:r w:rsidR="009F1AEF" w:rsidRPr="007F746F">
        <w:rPr>
          <w:rFonts w:ascii="Times New Roman" w:hAnsi="Times New Roman"/>
          <w:sz w:val="28"/>
          <w:szCs w:val="28"/>
          <w:lang w:val="uk-UA"/>
        </w:rPr>
        <w:t xml:space="preserve">го освітлення міста Прилуки, </w:t>
      </w:r>
      <w:r w:rsidR="007F746F" w:rsidRPr="007F746F">
        <w:rPr>
          <w:rFonts w:ascii="Times New Roman" w:hAnsi="Times New Roman"/>
          <w:sz w:val="28"/>
          <w:szCs w:val="28"/>
          <w:lang w:val="uk-UA"/>
        </w:rPr>
        <w:t>якісне</w:t>
      </w:r>
      <w:r w:rsidR="007F746F">
        <w:rPr>
          <w:rFonts w:ascii="Times New Roman" w:hAnsi="Times New Roman"/>
          <w:sz w:val="28"/>
          <w:szCs w:val="28"/>
          <w:lang w:val="uk-UA"/>
        </w:rPr>
        <w:t xml:space="preserve"> та кількісне</w:t>
      </w:r>
      <w:r w:rsidR="007F746F" w:rsidRPr="007F7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746F">
        <w:rPr>
          <w:rFonts w:ascii="Times New Roman" w:hAnsi="Times New Roman"/>
          <w:sz w:val="28"/>
          <w:szCs w:val="28"/>
          <w:lang w:val="uk-UA"/>
        </w:rPr>
        <w:t>виконання послуг по санітарній обрізці</w:t>
      </w:r>
      <w:r w:rsidR="007F746F" w:rsidRPr="007F746F">
        <w:rPr>
          <w:rFonts w:ascii="Times New Roman" w:hAnsi="Times New Roman"/>
          <w:sz w:val="28"/>
          <w:szCs w:val="28"/>
          <w:lang w:val="uk-UA"/>
        </w:rPr>
        <w:t xml:space="preserve"> дерев та кущів, </w:t>
      </w:r>
      <w:r w:rsidR="007F746F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7F746F" w:rsidRPr="007F746F">
        <w:rPr>
          <w:rFonts w:ascii="Times New Roman" w:hAnsi="Times New Roman"/>
          <w:sz w:val="28"/>
          <w:szCs w:val="28"/>
          <w:lang w:val="uk-UA"/>
        </w:rPr>
        <w:t>видаленн</w:t>
      </w:r>
      <w:r w:rsidR="007F746F">
        <w:rPr>
          <w:rFonts w:ascii="Times New Roman" w:hAnsi="Times New Roman"/>
          <w:sz w:val="28"/>
          <w:szCs w:val="28"/>
          <w:lang w:val="uk-UA"/>
        </w:rPr>
        <w:t>ю</w:t>
      </w:r>
      <w:r w:rsidR="007F746F" w:rsidRPr="007F746F">
        <w:rPr>
          <w:rFonts w:ascii="Times New Roman" w:hAnsi="Times New Roman"/>
          <w:sz w:val="28"/>
          <w:szCs w:val="28"/>
          <w:lang w:val="uk-UA"/>
        </w:rPr>
        <w:t xml:space="preserve"> аварійних та сухостійних дерев</w:t>
      </w:r>
      <w:r w:rsidR="007F746F">
        <w:rPr>
          <w:rFonts w:ascii="Times New Roman" w:hAnsi="Times New Roman"/>
          <w:sz w:val="28"/>
          <w:szCs w:val="28"/>
          <w:lang w:val="uk-UA"/>
        </w:rPr>
        <w:t>.</w:t>
      </w:r>
    </w:p>
    <w:p w:rsidR="0024631E" w:rsidRPr="001F0D46" w:rsidRDefault="009804E7" w:rsidP="001F0D46">
      <w:p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F746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</w:t>
      </w:r>
      <w:r w:rsidR="0024631E" w:rsidRPr="007F746F">
        <w:rPr>
          <w:rFonts w:ascii="Times New Roman" w:hAnsi="Times New Roman"/>
          <w:bCs/>
          <w:color w:val="000000"/>
          <w:sz w:val="28"/>
          <w:szCs w:val="28"/>
          <w:lang w:val="uk-UA"/>
        </w:rPr>
        <w:t>3.</w:t>
      </w:r>
      <w:r w:rsidR="0024631E" w:rsidRPr="007F746F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Покращення екології міста.</w:t>
      </w:r>
    </w:p>
    <w:p w:rsidR="0024631E" w:rsidRDefault="0024631E" w:rsidP="00A808EC">
      <w:pPr>
        <w:tabs>
          <w:tab w:val="left" w:pos="284"/>
        </w:tabs>
        <w:jc w:val="center"/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lastRenderedPageBreak/>
        <w:t>І</w:t>
      </w:r>
      <w:r w:rsidRPr="0048352F">
        <w:rPr>
          <w:rFonts w:ascii="Times New Roman" w:eastAsia="SimSun" w:hAnsi="Times New Roman"/>
          <w:b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 xml:space="preserve">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Обґрунтування шляхів і засобів розв’язання  проблеми, обсягів та джерел фінансування, строки виконання Програми</w:t>
      </w:r>
    </w:p>
    <w:p w:rsidR="00F6185F" w:rsidRPr="0048352F" w:rsidRDefault="00F6185F" w:rsidP="0024631E">
      <w:pPr>
        <w:tabs>
          <w:tab w:val="left" w:pos="284"/>
        </w:tabs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</w:p>
    <w:p w:rsidR="0024631E" w:rsidRPr="009804E7" w:rsidRDefault="0024631E" w:rsidP="003A016E">
      <w:pPr>
        <w:suppressAutoHyphens/>
        <w:spacing w:line="100" w:lineRule="atLeas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  <w:r w:rsidRPr="0032662C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Фінансування міської цільової Програми</w:t>
      </w:r>
      <w:r w:rsidR="007F746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3B4888" w:rsidRPr="007F746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«</w:t>
      </w:r>
      <w:r w:rsidR="007F746F" w:rsidRPr="007F746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Фінансова підтримка комунального підприємства  </w:t>
      </w:r>
      <w:r w:rsidR="007F746F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електромереж зовнішнього освітлення «</w:t>
      </w:r>
      <w:proofErr w:type="spellStart"/>
      <w:r w:rsidR="007F746F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Міськсвітло</w:t>
      </w:r>
      <w:proofErr w:type="spellEnd"/>
      <w:r w:rsidR="007F746F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 Прилуцької міської ради Чернігівської області у 2022 році</w:t>
      </w:r>
      <w:r w:rsidR="001F0D46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="001F0D46" w:rsidRPr="001F0D46"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>(придбання матеріально-технічних засобів</w:t>
      </w:r>
      <w:r w:rsidR="001F0D46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)</w:t>
      </w:r>
      <w:r w:rsidR="007F746F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</w:t>
      </w:r>
      <w:r w:rsidR="009804E7"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 xml:space="preserve"> </w:t>
      </w:r>
      <w:r w:rsidRPr="0032662C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здійснюватиметься у межах асигнувань, передбачених на виконання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цієї програми. Для </w:t>
      </w:r>
      <w:r w:rsidR="00624013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придбання матеріально – технічних засобів, які необхідні для забезпечення виконання поточних робіт та послуг підприємством, </w:t>
      </w:r>
      <w:r w:rsidR="003A016E">
        <w:rPr>
          <w:rFonts w:ascii="Times New Roman" w:eastAsia="SimSun" w:hAnsi="Times New Roman"/>
          <w:kern w:val="1"/>
          <w:sz w:val="28"/>
          <w:lang w:val="uk-UA" w:eastAsia="hi-IN" w:bidi="hi-IN"/>
        </w:rPr>
        <w:t>потріб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но виділити кошти в сумі </w:t>
      </w:r>
      <w:r w:rsidR="00466FEA">
        <w:rPr>
          <w:rFonts w:ascii="Times New Roman" w:eastAsia="SimSun" w:hAnsi="Times New Roman"/>
          <w:kern w:val="1"/>
          <w:sz w:val="28"/>
          <w:lang w:val="uk-UA" w:eastAsia="hi-IN" w:bidi="hi-IN"/>
        </w:rPr>
        <w:t>4</w:t>
      </w:r>
      <w:r w:rsidR="00913229" w:rsidRPr="00913229">
        <w:rPr>
          <w:rFonts w:ascii="Times New Roman" w:eastAsia="SimSun" w:hAnsi="Times New Roman"/>
          <w:kern w:val="1"/>
          <w:sz w:val="28"/>
          <w:lang w:val="uk-UA" w:eastAsia="hi-IN" w:bidi="hi-IN"/>
        </w:rPr>
        <w:t>99 </w:t>
      </w:r>
      <w:r w:rsidR="001C33EF">
        <w:rPr>
          <w:rFonts w:ascii="Times New Roman" w:eastAsia="SimSun" w:hAnsi="Times New Roman"/>
          <w:kern w:val="1"/>
          <w:sz w:val="28"/>
          <w:lang w:val="uk-UA" w:eastAsia="hi-IN" w:bidi="hi-IN"/>
        </w:rPr>
        <w:t>099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грн. </w:t>
      </w:r>
    </w:p>
    <w:p w:rsidR="0024631E" w:rsidRDefault="0024631E" w:rsidP="0024631E">
      <w:pPr>
        <w:ind w:right="425"/>
        <w:rPr>
          <w:rFonts w:ascii="Times New Roman" w:hAnsi="Times New Roman"/>
          <w:b/>
          <w:color w:val="000000"/>
          <w:lang w:val="uk-UA"/>
        </w:rPr>
      </w:pPr>
    </w:p>
    <w:p w:rsidR="0024631E" w:rsidRPr="0048352F" w:rsidRDefault="0024631E" w:rsidP="00A808EC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u w:val="single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 xml:space="preserve">. </w:t>
      </w:r>
      <w:r w:rsidR="00913229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Завдання, заходи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 реалізації</w:t>
      </w:r>
      <w:proofErr w:type="gramStart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  Програми</w:t>
      </w:r>
      <w:proofErr w:type="gramEnd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 xml:space="preserve"> та результативні показники</w:t>
      </w:r>
    </w:p>
    <w:p w:rsidR="0024631E" w:rsidRDefault="0024631E" w:rsidP="003A016E">
      <w:pPr>
        <w:suppressAutoHyphens/>
        <w:ind w:firstLine="720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Основни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ми завданнями міської цільової П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рограми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624013" w:rsidRPr="007F746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«Фінансова підтримка комунального підприємства  </w:t>
      </w:r>
      <w:r w:rsidR="00624013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електромереж зовнішнього освітлення «</w:t>
      </w:r>
      <w:proofErr w:type="spellStart"/>
      <w:r w:rsidR="00624013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Міськсвітло</w:t>
      </w:r>
      <w:proofErr w:type="spellEnd"/>
      <w:r w:rsidR="00624013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 Прилуцької міської ради Чернігівської області у 2022 році</w:t>
      </w:r>
      <w:r w:rsidR="001F0D46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="001F0D46" w:rsidRPr="001F0D46"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>(придбання матеріально-технічних засобів)</w:t>
      </w:r>
      <w:r w:rsidR="00624013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є:</w:t>
      </w:r>
    </w:p>
    <w:p w:rsidR="009804E7" w:rsidRDefault="009804E7" w:rsidP="007D7884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- </w:t>
      </w:r>
      <w:r w:rsidR="00624013">
        <w:rPr>
          <w:rFonts w:ascii="Times New Roman" w:eastAsia="SimSun" w:hAnsi="Times New Roman"/>
          <w:kern w:val="1"/>
          <w:sz w:val="28"/>
          <w:lang w:val="uk-UA" w:eastAsia="hi-IN" w:bidi="hi-IN"/>
        </w:rPr>
        <w:t>придбання матеріально – технічни</w:t>
      </w:r>
      <w:r w:rsidR="00624013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х засобів, які необхідні для забезпечення виконання поточних робіт та послуг підприємством.</w:t>
      </w:r>
    </w:p>
    <w:p w:rsidR="00F6185F" w:rsidRPr="009804E7" w:rsidRDefault="00F6185F" w:rsidP="007D7884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2222DE" w:rsidRPr="009804E7" w:rsidRDefault="0024631E" w:rsidP="003A016E">
      <w:pPr>
        <w:suppressAutoHyphens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Очікуваними результатами виконання міської цільової Програми</w:t>
      </w:r>
      <w:r w:rsid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3A016E" w:rsidRPr="007F746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«Фінансова підтримка комунального підприємства  </w:t>
      </w:r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електромереж зовнішнього освітлення «</w:t>
      </w:r>
      <w:proofErr w:type="spellStart"/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Міськсвітло</w:t>
      </w:r>
      <w:proofErr w:type="spellEnd"/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 Прилуцької міської ради Чернігівської області у 2022 році</w:t>
      </w:r>
      <w:r w:rsidR="001F0D46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="001F0D46" w:rsidRPr="001F0D46"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>(придбання матеріально-технічних засобів)</w:t>
      </w:r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</w:t>
      </w: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  є:</w:t>
      </w:r>
    </w:p>
    <w:p w:rsidR="0024631E" w:rsidRPr="009804E7" w:rsidRDefault="00266569" w:rsidP="007D7884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9804E7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3A016E">
        <w:rPr>
          <w:rFonts w:ascii="Times New Roman" w:hAnsi="Times New Roman"/>
          <w:color w:val="000000"/>
          <w:sz w:val="28"/>
          <w:szCs w:val="28"/>
          <w:lang w:val="uk-UA"/>
        </w:rPr>
        <w:t>придбання матеріально – технічних засобів для підприємства, щоб покращити якість виконання робіт та послуг;</w:t>
      </w:r>
    </w:p>
    <w:p w:rsidR="0024631E" w:rsidRPr="003A016E" w:rsidRDefault="0024631E" w:rsidP="003A016E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- забезпечення наданн</w:t>
      </w:r>
      <w:r w:rsidR="003A016E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я послуг з благоустрою</w:t>
      </w: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міста, </w:t>
      </w:r>
      <w:r w:rsidRPr="009804E7">
        <w:rPr>
          <w:rFonts w:ascii="Times New Roman" w:hAnsi="Times New Roman"/>
          <w:color w:val="000000"/>
          <w:sz w:val="28"/>
          <w:szCs w:val="28"/>
          <w:lang w:val="uk-UA" w:eastAsia="en-US"/>
        </w:rPr>
        <w:t>якісне виконання завдань, покладених на комунальне підприємство</w:t>
      </w:r>
      <w:r w:rsidR="003A016E">
        <w:rPr>
          <w:rFonts w:ascii="Times New Roman" w:hAnsi="Times New Roman"/>
          <w:color w:val="000000"/>
          <w:sz w:val="28"/>
          <w:szCs w:val="28"/>
          <w:lang w:val="uk-UA" w:eastAsia="en-US"/>
        </w:rPr>
        <w:t>.</w:t>
      </w:r>
    </w:p>
    <w:p w:rsidR="0024631E" w:rsidRDefault="0024631E" w:rsidP="007D7884">
      <w:pPr>
        <w:suppressAutoHyphens/>
        <w:spacing w:after="140"/>
        <w:ind w:firstLine="709"/>
        <w:jc w:val="both"/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</w:pPr>
    </w:p>
    <w:p w:rsidR="0024631E" w:rsidRPr="0048352F" w:rsidRDefault="0024631E" w:rsidP="0024631E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u w:val="single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І. Координація та контроль за ходом виконання Програми</w:t>
      </w:r>
    </w:p>
    <w:p w:rsidR="0024631E" w:rsidRPr="0048352F" w:rsidRDefault="0024631E" w:rsidP="003A016E">
      <w:pPr>
        <w:suppressAutoHyphens/>
        <w:spacing w:after="140"/>
        <w:ind w:firstLine="709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Безпосередній контроль за виконанням Програми здійснюється головним розпорядником.</w:t>
      </w:r>
    </w:p>
    <w:p w:rsidR="0024631E" w:rsidRPr="0048352F" w:rsidRDefault="0024631E" w:rsidP="003A016E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Звіт про виконання міської цільової Програми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A016E" w:rsidRPr="007F746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«Фінансова підтримка комунального підприємства  </w:t>
      </w:r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електромереж зовнішнього освітлення «</w:t>
      </w:r>
      <w:proofErr w:type="spellStart"/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Міськсвітло</w:t>
      </w:r>
      <w:proofErr w:type="spellEnd"/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 Прилуцької міської ради Чернігівської області у 2022 році</w:t>
      </w:r>
      <w:r w:rsidR="001F0D46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="001F0D46" w:rsidRPr="001F0D46"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>(придбання матеріально-технічних засобів)</w:t>
      </w:r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надається виконавцем головному розпоряднику бюджетних коштів.</w:t>
      </w:r>
    </w:p>
    <w:p w:rsidR="0024631E" w:rsidRPr="0048352F" w:rsidRDefault="0024631E" w:rsidP="003A016E">
      <w:pPr>
        <w:suppressAutoHyphens/>
        <w:spacing w:after="140"/>
        <w:ind w:firstLine="709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Головний розпорядник бюджетних коштів надає звіт про виконання міської цільової Програми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A016E" w:rsidRPr="007F746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«Фінансова підтримка комунального підприємства  </w:t>
      </w:r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електромереж зовнішнього освітлення «</w:t>
      </w:r>
      <w:proofErr w:type="spellStart"/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Міськсвітло</w:t>
      </w:r>
      <w:proofErr w:type="spellEnd"/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» Прилуцької міської </w:t>
      </w:r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lastRenderedPageBreak/>
        <w:t>ради Чернігівської області у 2022 році</w:t>
      </w:r>
      <w:r w:rsidR="001F0D46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="001F0D46" w:rsidRPr="001F0D46"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>(придбання матеріально-технічних засобів)</w:t>
      </w:r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 xml:space="preserve">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відділу економіки  Прилуцької міської ради.</w:t>
      </w:r>
    </w:p>
    <w:p w:rsidR="0024631E" w:rsidRPr="0048352F" w:rsidRDefault="0024631E" w:rsidP="003A016E">
      <w:pPr>
        <w:suppressAutoHyphens/>
        <w:spacing w:after="140"/>
        <w:ind w:firstLine="709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Відповідальний виконавець звітує про виконання міської цільової Програми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>«</w:t>
      </w:r>
      <w:r w:rsidR="003A016E" w:rsidRPr="007F746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Фінансова підтримка комунального підприємства  </w:t>
      </w:r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електромереж зовнішнього освітлення «</w:t>
      </w:r>
      <w:proofErr w:type="spellStart"/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Міськсвітло</w:t>
      </w:r>
      <w:proofErr w:type="spellEnd"/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 Прилуцької міської ради Чернігівської області у 2022 році</w:t>
      </w:r>
      <w:r w:rsidR="001F0D46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="001F0D46" w:rsidRPr="001F0D46"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>(придбання матеріально-технічних засобів)</w:t>
      </w:r>
      <w:r w:rsidR="003A016E" w:rsidRPr="007F746F">
        <w:rPr>
          <w:rFonts w:ascii="Times New Roman" w:hAnsi="Times New Roman"/>
          <w:color w:val="000000"/>
          <w:sz w:val="28"/>
          <w:szCs w:val="28"/>
          <w:lang w:val="uk-UA" w:eastAsia="zh-CN"/>
        </w:rPr>
        <w:t>»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за підсумками року</w:t>
      </w:r>
      <w:r w:rsidR="001C33E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,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відповідно до </w:t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Порядку розроблення міських цільових програм, моніторингу та звітності про їх виконання</w:t>
      </w:r>
      <w:r w:rsidR="001C33E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1C33EF" w:rsidRPr="001C33EF">
        <w:rPr>
          <w:rFonts w:ascii="Times New Roman" w:eastAsia="Lucida Sans Unicode" w:hAnsi="Times New Roman"/>
          <w:sz w:val="28"/>
          <w:szCs w:val="28"/>
          <w:lang w:val="uk-UA" w:eastAsia="en-US"/>
        </w:rPr>
        <w:t>від 12 липня 2022 року № 127.</w:t>
      </w:r>
      <w:r w:rsidR="001C33EF" w:rsidRPr="001C33EF">
        <w:rPr>
          <w:rFonts w:ascii="Times New Roman" w:eastAsia="Lucida Sans Unicode" w:hAnsi="Times New Roman"/>
          <w:color w:val="000000"/>
          <w:sz w:val="28"/>
          <w:szCs w:val="28"/>
          <w:lang w:val="uk-UA" w:eastAsia="en-US"/>
        </w:rPr>
        <w:tab/>
      </w:r>
    </w:p>
    <w:p w:rsidR="0024631E" w:rsidRPr="0048352F" w:rsidRDefault="0024631E" w:rsidP="003B4888">
      <w:pPr>
        <w:suppressAutoHyphens/>
        <w:spacing w:after="140"/>
        <w:ind w:firstLine="284"/>
        <w:jc w:val="both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Фінансове забезпечення здійснюється у межах видатків, затверджених рішенням міської ради  «Про бюджет Прилуцької міської територіальної громади на 2022 рік», після ухвалення відповідного рішення сесії міської ради.</w:t>
      </w:r>
    </w:p>
    <w:p w:rsidR="0024631E" w:rsidRDefault="0024631E" w:rsidP="007D7884">
      <w:pPr>
        <w:suppressAutoHyphens/>
        <w:spacing w:after="140"/>
        <w:ind w:firstLine="709"/>
        <w:jc w:val="both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p w:rsidR="001F0D46" w:rsidRPr="0048352F" w:rsidRDefault="001F0D46" w:rsidP="007D7884">
      <w:pPr>
        <w:suppressAutoHyphens/>
        <w:spacing w:after="140"/>
        <w:ind w:firstLine="709"/>
        <w:jc w:val="both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p w:rsidR="0024631E" w:rsidRPr="0048352F" w:rsidRDefault="002222DE" w:rsidP="002222DE">
      <w:pPr>
        <w:suppressAutoHyphens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24631E"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Заступник міського голови з питань</w:t>
      </w:r>
    </w:p>
    <w:p w:rsidR="0024631E" w:rsidRPr="0048352F" w:rsidRDefault="0024631E" w:rsidP="0024631E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діяльності виконавчих органів ради                  </w:t>
      </w:r>
      <w:r w:rsidR="007D7884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                   В. Г. МАЗУРЕНКО </w:t>
      </w: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> </w:t>
      </w:r>
    </w:p>
    <w:p w:rsidR="009140C2" w:rsidRDefault="009140C2">
      <w:pPr>
        <w:rPr>
          <w:lang w:val="uk-UA"/>
        </w:rPr>
      </w:pPr>
    </w:p>
    <w:p w:rsidR="0085657A" w:rsidRDefault="0085657A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E44E3D" w:rsidRDefault="00E44E3D">
      <w:pPr>
        <w:rPr>
          <w:lang w:val="uk-UA"/>
        </w:rPr>
      </w:pPr>
    </w:p>
    <w:p w:rsidR="000952EF" w:rsidRDefault="000952EF">
      <w:pPr>
        <w:rPr>
          <w:lang w:val="uk-UA"/>
        </w:rPr>
      </w:pPr>
    </w:p>
    <w:p w:rsidR="000952EF" w:rsidRDefault="000952EF">
      <w:pPr>
        <w:rPr>
          <w:lang w:val="uk-UA"/>
        </w:rPr>
      </w:pPr>
    </w:p>
    <w:p w:rsidR="000952EF" w:rsidRDefault="000952EF">
      <w:pPr>
        <w:rPr>
          <w:lang w:val="uk-UA"/>
        </w:rPr>
      </w:pPr>
    </w:p>
    <w:p w:rsidR="000952EF" w:rsidRDefault="000952EF">
      <w:pPr>
        <w:rPr>
          <w:lang w:val="uk-UA"/>
        </w:rPr>
      </w:pPr>
    </w:p>
    <w:p w:rsidR="000952EF" w:rsidRDefault="000952EF">
      <w:pPr>
        <w:rPr>
          <w:lang w:val="uk-UA"/>
        </w:rPr>
      </w:pPr>
    </w:p>
    <w:p w:rsidR="000952EF" w:rsidRDefault="000952EF">
      <w:pPr>
        <w:rPr>
          <w:lang w:val="uk-UA"/>
        </w:rPr>
      </w:pPr>
    </w:p>
    <w:p w:rsidR="000952EF" w:rsidRDefault="000952EF">
      <w:pPr>
        <w:rPr>
          <w:lang w:val="uk-UA"/>
        </w:rPr>
      </w:pPr>
    </w:p>
    <w:p w:rsidR="000952EF" w:rsidRDefault="000952EF">
      <w:pPr>
        <w:rPr>
          <w:lang w:val="uk-UA"/>
        </w:rPr>
      </w:pPr>
    </w:p>
    <w:p w:rsidR="000952EF" w:rsidRDefault="000952EF">
      <w:pPr>
        <w:rPr>
          <w:lang w:val="uk-UA"/>
        </w:rPr>
      </w:pPr>
    </w:p>
    <w:p w:rsidR="001C33EF" w:rsidRDefault="001C33EF" w:rsidP="001F0D46">
      <w:pPr>
        <w:suppressAutoHyphens/>
        <w:spacing w:after="140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1C33EF" w:rsidRDefault="001C33EF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7D7884" w:rsidRDefault="0085657A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lastRenderedPageBreak/>
        <w:t xml:space="preserve"> 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СХВАЛЕНО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  <w:t>Р</w:t>
      </w:r>
      <w:r w:rsidR="007D7884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ішення виконавчого комітету</w:t>
      </w:r>
      <w:r w:rsidR="007D7884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="007D7884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="007D7884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  <w:t>___  _______ 2022 року № ___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="00E44E3D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Керуюча справами виконавчого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="00E44E3D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комітету міської ради</w:t>
      </w:r>
    </w:p>
    <w:p w:rsidR="007D7884" w:rsidRDefault="00E44E3D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 xml:space="preserve"> _________ Т.М. МАЛОГОЛОВА</w:t>
      </w:r>
    </w:p>
    <w:p w:rsidR="001F0D46" w:rsidRDefault="001F0D46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1F0D46" w:rsidRDefault="001F0D46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D0406A" w:rsidRPr="003642FE" w:rsidRDefault="00D0406A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5F5278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Додаток </w:t>
      </w: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1</w:t>
      </w:r>
    </w:p>
    <w:p w:rsidR="00D0406A" w:rsidRPr="003642FE" w:rsidRDefault="00D0406A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3642FE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до міської цільової  Програми</w:t>
      </w:r>
    </w:p>
    <w:p w:rsidR="00C02949" w:rsidRDefault="003A016E" w:rsidP="003A016E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«Фінансова підтримка </w:t>
      </w:r>
    </w:p>
    <w:p w:rsidR="00C02949" w:rsidRDefault="003A016E" w:rsidP="003A016E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комунального підприємства</w:t>
      </w:r>
    </w:p>
    <w:p w:rsidR="00C02949" w:rsidRDefault="003A016E" w:rsidP="003A016E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  </w:t>
      </w: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електромереж зовнішнього</w:t>
      </w:r>
    </w:p>
    <w:p w:rsidR="00C02949" w:rsidRDefault="003A016E" w:rsidP="003A016E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освітлення «</w:t>
      </w:r>
      <w:proofErr w:type="spellStart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Міськсвітло</w:t>
      </w:r>
      <w:proofErr w:type="spellEnd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»</w:t>
      </w:r>
    </w:p>
    <w:p w:rsidR="00C02949" w:rsidRDefault="003A016E" w:rsidP="003A016E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Прилуцької міської ради </w:t>
      </w:r>
    </w:p>
    <w:p w:rsidR="001F0D46" w:rsidRDefault="003A016E" w:rsidP="001C33EF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Че</w:t>
      </w:r>
      <w:r w:rsidR="001C33EF">
        <w:rPr>
          <w:rFonts w:ascii="Times New Roman" w:hAnsi="Times New Roman"/>
          <w:color w:val="000000"/>
          <w:sz w:val="26"/>
          <w:szCs w:val="26"/>
          <w:lang w:val="uk-UA" w:eastAsia="zh-CN"/>
        </w:rPr>
        <w:t>рнігівської області у 2022 році</w:t>
      </w:r>
      <w:r w:rsidR="001F0D46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</w:t>
      </w:r>
    </w:p>
    <w:p w:rsidR="00D0406A" w:rsidRPr="001C33EF" w:rsidRDefault="001F0D46" w:rsidP="001C33EF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1F0D46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(придбання матеріально-технічних засобів)</w:t>
      </w:r>
      <w:r w:rsidR="003A016E"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»</w:t>
      </w:r>
    </w:p>
    <w:p w:rsidR="00D0406A" w:rsidRPr="0048352F" w:rsidRDefault="00D0406A" w:rsidP="00D0406A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Default="00D0406A" w:rsidP="00D0406A">
      <w:pPr>
        <w:tabs>
          <w:tab w:val="left" w:pos="4860"/>
        </w:tabs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  <w:t>Напрями діяльності та основні заходи Програми</w:t>
      </w:r>
    </w:p>
    <w:p w:rsidR="00D0406A" w:rsidRPr="0048352F" w:rsidRDefault="00D0406A" w:rsidP="00D0406A">
      <w:pPr>
        <w:tabs>
          <w:tab w:val="left" w:pos="4860"/>
        </w:tabs>
        <w:suppressAutoHyphens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tbl>
      <w:tblPr>
        <w:tblW w:w="9781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502"/>
        <w:gridCol w:w="1908"/>
        <w:gridCol w:w="1843"/>
        <w:gridCol w:w="992"/>
        <w:gridCol w:w="1418"/>
        <w:gridCol w:w="1559"/>
        <w:gridCol w:w="1559"/>
      </w:tblGrid>
      <w:tr w:rsidR="00D0406A" w:rsidRPr="0048352F" w:rsidTr="0070560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№ </w:t>
            </w:r>
            <w:r w:rsidRPr="0048352F"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  <w:t>з/п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Напрямки діяльності (пріоритетні завдання)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LineNumbers/>
              <w:suppressAutoHyphens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Перелік заходів Програми</w:t>
            </w:r>
          </w:p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Строки виконання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Виконавці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LineNumbers/>
              <w:suppressAutoHyphens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 xml:space="preserve">Обсяги фінансування </w:t>
            </w:r>
          </w:p>
          <w:p w:rsidR="00D0406A" w:rsidRPr="0048352F" w:rsidRDefault="00D0406A" w:rsidP="0070560B">
            <w:pPr>
              <w:suppressLineNumbers/>
              <w:suppressAutoHyphens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(грн.)</w:t>
            </w:r>
          </w:p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 </w:t>
            </w:r>
          </w:p>
        </w:tc>
      </w:tr>
      <w:tr w:rsidR="00D0406A" w:rsidRPr="0048352F" w:rsidTr="0070560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C02949" w:rsidRDefault="00C02949" w:rsidP="0070560B">
            <w:pPr>
              <w:pStyle w:val="a7"/>
              <w:rPr>
                <w:kern w:val="1"/>
                <w:szCs w:val="24"/>
                <w:lang w:bidi="hi-IN"/>
              </w:rPr>
            </w:pPr>
            <w:bookmarkStart w:id="1" w:name="_GoBack"/>
            <w:r w:rsidRPr="00C02949">
              <w:rPr>
                <w:rFonts w:eastAsia="SimSun"/>
                <w:kern w:val="1"/>
                <w:szCs w:val="24"/>
                <w:lang w:eastAsia="hi-IN" w:bidi="hi-IN"/>
              </w:rPr>
              <w:t xml:space="preserve">Придбання матеріально – технічних засобів, які необхідні для забезпечення виконання поточних робіт та послуг </w:t>
            </w:r>
            <w:proofErr w:type="spellStart"/>
            <w:r w:rsidRPr="00C02949">
              <w:rPr>
                <w:rFonts w:eastAsia="SimSun"/>
                <w:kern w:val="1"/>
                <w:szCs w:val="24"/>
                <w:lang w:eastAsia="hi-IN" w:bidi="hi-IN"/>
              </w:rPr>
              <w:t>КП</w:t>
            </w:r>
            <w:proofErr w:type="spellEnd"/>
            <w:r w:rsidRPr="00C02949">
              <w:rPr>
                <w:rFonts w:eastAsia="SimSun"/>
                <w:kern w:val="1"/>
                <w:szCs w:val="24"/>
                <w:lang w:eastAsia="hi-IN" w:bidi="hi-IN"/>
              </w:rPr>
              <w:t xml:space="preserve"> «</w:t>
            </w:r>
            <w:proofErr w:type="spellStart"/>
            <w:r w:rsidRPr="00C02949">
              <w:rPr>
                <w:rFonts w:eastAsia="SimSun"/>
                <w:kern w:val="1"/>
                <w:szCs w:val="24"/>
                <w:lang w:eastAsia="hi-IN" w:bidi="hi-IN"/>
              </w:rPr>
              <w:t>Міськсвітло</w:t>
            </w:r>
            <w:proofErr w:type="spellEnd"/>
            <w:r w:rsidRPr="00C02949">
              <w:rPr>
                <w:rFonts w:eastAsia="SimSun"/>
                <w:kern w:val="1"/>
                <w:szCs w:val="24"/>
                <w:lang w:eastAsia="hi-IN" w:bidi="hi-IN"/>
              </w:rPr>
              <w:t>»</w:t>
            </w:r>
            <w:bookmarkEnd w:id="1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C02949" w:rsidRDefault="00C02949" w:rsidP="0070560B">
            <w:pPr>
              <w:suppressLineNumbers/>
              <w:suppressAutoHyphens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C02949">
              <w:rPr>
                <w:rFonts w:ascii="Times New Roman" w:eastAsia="SimSun" w:hAnsi="Times New Roman"/>
                <w:kern w:val="1"/>
                <w:lang w:eastAsia="hi-IN" w:bidi="hi-IN"/>
              </w:rPr>
              <w:t>П</w:t>
            </w:r>
            <w:proofErr w:type="spellStart"/>
            <w:r w:rsidRPr="00C02949">
              <w:rPr>
                <w:rFonts w:ascii="Times New Roman" w:eastAsia="SimSun" w:hAnsi="Times New Roman"/>
                <w:kern w:val="1"/>
                <w:lang w:val="uk-UA" w:eastAsia="hi-IN" w:bidi="hi-IN"/>
              </w:rPr>
              <w:t>ридбання</w:t>
            </w:r>
            <w:proofErr w:type="spellEnd"/>
            <w:r w:rsidRPr="00C02949">
              <w:rPr>
                <w:rFonts w:ascii="Times New Roman" w:eastAsia="SimSun" w:hAnsi="Times New Roman"/>
                <w:kern w:val="1"/>
                <w:lang w:val="uk-UA" w:eastAsia="hi-IN" w:bidi="hi-IN"/>
              </w:rPr>
              <w:t xml:space="preserve"> матеріально – технічних засобів, які необхідні для забезпечення виконання </w:t>
            </w:r>
            <w:proofErr w:type="spellStart"/>
            <w:r w:rsidRPr="00C02949">
              <w:rPr>
                <w:rFonts w:ascii="Times New Roman" w:eastAsia="SimSun" w:hAnsi="Times New Roman"/>
                <w:kern w:val="1"/>
                <w:lang w:val="uk-UA" w:eastAsia="hi-IN" w:bidi="hi-IN"/>
              </w:rPr>
              <w:t>поточн</w:t>
            </w:r>
            <w:proofErr w:type="spellEnd"/>
            <w:r w:rsidRPr="00C0294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их </w:t>
            </w:r>
            <w:proofErr w:type="spellStart"/>
            <w:r w:rsidRPr="00C02949">
              <w:rPr>
                <w:rFonts w:ascii="Times New Roman" w:eastAsia="SimSun" w:hAnsi="Times New Roman"/>
                <w:kern w:val="1"/>
                <w:lang w:eastAsia="hi-IN" w:bidi="hi-IN"/>
              </w:rPr>
              <w:t>робіт</w:t>
            </w:r>
            <w:proofErr w:type="spellEnd"/>
            <w:r w:rsidRPr="00C0294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та </w:t>
            </w:r>
            <w:proofErr w:type="spellStart"/>
            <w:r w:rsidRPr="00C02949">
              <w:rPr>
                <w:rFonts w:ascii="Times New Roman" w:eastAsia="SimSun" w:hAnsi="Times New Roman"/>
                <w:kern w:val="1"/>
                <w:lang w:eastAsia="hi-IN" w:bidi="hi-IN"/>
              </w:rPr>
              <w:t>послуг</w:t>
            </w:r>
            <w:proofErr w:type="spellEnd"/>
            <w:r w:rsidRPr="00C0294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КП «</w:t>
            </w:r>
            <w:proofErr w:type="spellStart"/>
            <w:r w:rsidRPr="00C02949">
              <w:rPr>
                <w:rFonts w:ascii="Times New Roman" w:eastAsia="SimSun" w:hAnsi="Times New Roman"/>
                <w:kern w:val="1"/>
                <w:lang w:eastAsia="hi-IN" w:bidi="hi-IN"/>
              </w:rPr>
              <w:t>Міськсвітло</w:t>
            </w:r>
            <w:proofErr w:type="spellEnd"/>
            <w:r w:rsidRPr="00C02949">
              <w:rPr>
                <w:rFonts w:ascii="Times New Roman" w:eastAsia="SimSun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lang w:val="uk-UA" w:eastAsia="hi-IN" w:bidi="hi-IN"/>
              </w:rPr>
              <w:t>2022р.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5F5278" w:rsidRDefault="00C02949" w:rsidP="0070560B">
            <w:pPr>
              <w:pStyle w:val="a7"/>
              <w:rPr>
                <w:kern w:val="1"/>
                <w:sz w:val="22"/>
                <w:lang w:bidi="hi-IN"/>
              </w:rPr>
            </w:pPr>
            <w:r>
              <w:rPr>
                <w:kern w:val="1"/>
                <w:lang w:bidi="hi-IN"/>
              </w:rPr>
              <w:t xml:space="preserve"> </w:t>
            </w:r>
            <w:r w:rsidR="00D0406A" w:rsidRPr="005F5278">
              <w:rPr>
                <w:kern w:val="1"/>
                <w:sz w:val="22"/>
                <w:lang w:bidi="hi-IN"/>
              </w:rPr>
              <w:t xml:space="preserve">Комунальне </w:t>
            </w:r>
          </w:p>
          <w:p w:rsidR="00D0406A" w:rsidRPr="005F5278" w:rsidRDefault="00C02949" w:rsidP="0070560B">
            <w:pPr>
              <w:pStyle w:val="a7"/>
              <w:rPr>
                <w:kern w:val="1"/>
                <w:sz w:val="22"/>
                <w:lang w:bidi="hi-IN"/>
              </w:rPr>
            </w:pPr>
            <w:r>
              <w:rPr>
                <w:kern w:val="1"/>
                <w:sz w:val="22"/>
                <w:lang w:bidi="hi-IN"/>
              </w:rPr>
              <w:t>п</w:t>
            </w:r>
            <w:r w:rsidR="00D0406A" w:rsidRPr="005F5278">
              <w:rPr>
                <w:kern w:val="1"/>
                <w:sz w:val="22"/>
                <w:lang w:bidi="hi-IN"/>
              </w:rPr>
              <w:t>ідприємство</w:t>
            </w:r>
            <w:r>
              <w:rPr>
                <w:kern w:val="1"/>
                <w:sz w:val="22"/>
                <w:lang w:bidi="hi-IN"/>
              </w:rPr>
              <w:t xml:space="preserve"> електромереж зовнішнього освітлення </w:t>
            </w:r>
          </w:p>
          <w:p w:rsidR="00D0406A" w:rsidRPr="005F5278" w:rsidRDefault="00C02949" w:rsidP="0070560B">
            <w:pPr>
              <w:pStyle w:val="a7"/>
              <w:rPr>
                <w:kern w:val="1"/>
                <w:sz w:val="22"/>
                <w:lang w:bidi="hi-IN"/>
              </w:rPr>
            </w:pPr>
            <w:r>
              <w:rPr>
                <w:kern w:val="1"/>
                <w:sz w:val="22"/>
                <w:lang w:bidi="hi-IN"/>
              </w:rPr>
              <w:t>«</w:t>
            </w:r>
            <w:proofErr w:type="spellStart"/>
            <w:r>
              <w:rPr>
                <w:kern w:val="1"/>
                <w:sz w:val="22"/>
                <w:lang w:bidi="hi-IN"/>
              </w:rPr>
              <w:t>Міськсвітло</w:t>
            </w:r>
            <w:proofErr w:type="spellEnd"/>
            <w:r w:rsidR="00D0406A" w:rsidRPr="005F5278">
              <w:rPr>
                <w:kern w:val="1"/>
                <w:sz w:val="22"/>
                <w:lang w:bidi="hi-IN"/>
              </w:rPr>
              <w:t>»</w:t>
            </w:r>
            <w:r>
              <w:rPr>
                <w:kern w:val="1"/>
                <w:sz w:val="22"/>
                <w:lang w:bidi="hi-IN"/>
              </w:rPr>
              <w:t xml:space="preserve"> Прилуцької міської ради Чернігівської області</w:t>
            </w:r>
          </w:p>
          <w:p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406A" w:rsidRPr="00636735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636735">
              <w:rPr>
                <w:rFonts w:ascii="Times New Roman" w:eastAsia="SimSun" w:hAnsi="Times New Roman"/>
                <w:kern w:val="1"/>
                <w:sz w:val="22"/>
                <w:szCs w:val="22"/>
                <w:lang w:val="uk-UA" w:eastAsia="hi-IN" w:bidi="hi-IN"/>
              </w:rPr>
              <w:t>Бюджет Прилуцької міської територіальної громади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406A" w:rsidRPr="00636735" w:rsidRDefault="00466FEA" w:rsidP="00C02949">
            <w:pPr>
              <w:suppressLineNumbers/>
              <w:suppressAutoHyphens/>
              <w:snapToGrid w:val="0"/>
              <w:ind w:left="142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4</w:t>
            </w:r>
            <w:r w:rsidR="001C33EF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99 099</w:t>
            </w:r>
            <w:r w:rsidR="00D0406A" w:rsidRPr="00636735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 xml:space="preserve"> грн.</w:t>
            </w:r>
          </w:p>
        </w:tc>
      </w:tr>
    </w:tbl>
    <w:p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Заступник міського голови з питань</w:t>
      </w:r>
    </w:p>
    <w:p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діяльності виконавчих органів ради</w:t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В.Г. МАЗУРЕНКО</w:t>
      </w:r>
    </w:p>
    <w:p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089"/>
      </w:tblGrid>
      <w:tr w:rsidR="00D0406A" w:rsidRPr="005F5278" w:rsidTr="0070560B">
        <w:trPr>
          <w:trHeight w:val="2594"/>
        </w:trPr>
        <w:tc>
          <w:tcPr>
            <w:tcW w:w="3089" w:type="dxa"/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</w:tr>
    </w:tbl>
    <w:p w:rsidR="004718BD" w:rsidRDefault="004718BD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</w:p>
    <w:p w:rsidR="004718BD" w:rsidRDefault="004718BD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</w:p>
    <w:p w:rsidR="004718BD" w:rsidRDefault="004718BD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</w:p>
    <w:p w:rsidR="001C33EF" w:rsidRDefault="001C33EF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</w:p>
    <w:p w:rsidR="00D0406A" w:rsidRPr="003642FE" w:rsidRDefault="00D0406A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Д</w:t>
      </w:r>
      <w:r w:rsidRPr="005F5278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одаток </w:t>
      </w: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2</w:t>
      </w:r>
    </w:p>
    <w:p w:rsidR="00D0406A" w:rsidRPr="00D0406A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до міської цільової Програми</w:t>
      </w:r>
    </w:p>
    <w:p w:rsidR="00C02949" w:rsidRDefault="0031474D" w:rsidP="00C0294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«</w:t>
      </w:r>
      <w:r w:rsidR="00C02949"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Фінансова підтримка </w:t>
      </w:r>
    </w:p>
    <w:p w:rsidR="00C02949" w:rsidRDefault="00C02949" w:rsidP="00C0294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комунального підприємства</w:t>
      </w:r>
    </w:p>
    <w:p w:rsidR="00C02949" w:rsidRDefault="00C02949" w:rsidP="00C0294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  </w:t>
      </w: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електромереж зовнішнього</w:t>
      </w:r>
    </w:p>
    <w:p w:rsidR="00C02949" w:rsidRDefault="00C02949" w:rsidP="00C0294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освітлення «</w:t>
      </w:r>
      <w:proofErr w:type="spellStart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Міськсвітло</w:t>
      </w:r>
      <w:proofErr w:type="spellEnd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»</w:t>
      </w:r>
    </w:p>
    <w:p w:rsidR="00C02949" w:rsidRDefault="00C02949" w:rsidP="00C0294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Прилуцької міської ради </w:t>
      </w:r>
    </w:p>
    <w:p w:rsidR="001F0D46" w:rsidRDefault="00C02949" w:rsidP="00C0294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Чернігівської області у 2022 році</w:t>
      </w:r>
    </w:p>
    <w:p w:rsidR="00C02949" w:rsidRDefault="001F0D46" w:rsidP="00C0294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</w:t>
      </w:r>
      <w:r w:rsidRPr="001F0D46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(придбання матеріально-технічних засобів)</w:t>
      </w:r>
      <w:r w:rsidR="001C33EF">
        <w:rPr>
          <w:rFonts w:ascii="Times New Roman" w:hAnsi="Times New Roman"/>
          <w:color w:val="000000"/>
          <w:sz w:val="26"/>
          <w:szCs w:val="26"/>
          <w:lang w:val="uk-UA" w:eastAsia="zh-CN"/>
        </w:rPr>
        <w:t>»</w:t>
      </w:r>
      <w:r w:rsidR="00C02949"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</w:t>
      </w:r>
    </w:p>
    <w:p w:rsidR="00D0406A" w:rsidRPr="003642FE" w:rsidRDefault="00D0406A" w:rsidP="00D0406A">
      <w:pPr>
        <w:suppressAutoHyphens/>
        <w:textAlignment w:val="baseline"/>
        <w:rPr>
          <w:rFonts w:ascii="Times New Roman" w:hAnsi="Times New Roman"/>
          <w:kern w:val="1"/>
          <w:sz w:val="26"/>
          <w:szCs w:val="26"/>
          <w:lang w:val="uk-UA" w:eastAsia="ar-SA"/>
        </w:rPr>
      </w:pPr>
    </w:p>
    <w:p w:rsidR="00D0406A" w:rsidRDefault="00D0406A" w:rsidP="00D0406A">
      <w:pPr>
        <w:suppressAutoHyphens/>
        <w:textAlignment w:val="baseline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D0406A" w:rsidRDefault="00D0406A" w:rsidP="00D0406A">
      <w:pPr>
        <w:suppressAutoHyphens/>
        <w:ind w:left="1080"/>
        <w:jc w:val="center"/>
        <w:textAlignment w:val="baseline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D0406A" w:rsidRPr="0048352F" w:rsidRDefault="00D0406A" w:rsidP="00D0406A">
      <w:pPr>
        <w:suppressAutoHyphens/>
        <w:ind w:left="1080"/>
        <w:jc w:val="center"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8352F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Ресурсне забезпечення міської цільової Програми</w:t>
      </w:r>
    </w:p>
    <w:p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D0406A" w:rsidRPr="0048352F" w:rsidRDefault="00D0406A" w:rsidP="00D0406A">
      <w:pPr>
        <w:suppressAutoHyphens/>
        <w:jc w:val="right"/>
        <w:textAlignment w:val="baseline"/>
        <w:rPr>
          <w:rFonts w:ascii="Times New Roman" w:hAnsi="Times New Roman"/>
          <w:kern w:val="1"/>
          <w:lang w:val="uk-UA" w:eastAsia="ar-SA"/>
        </w:rPr>
      </w:pPr>
      <w:r w:rsidRPr="0048352F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     тис.  грн.</w:t>
      </w:r>
    </w:p>
    <w:tbl>
      <w:tblPr>
        <w:tblW w:w="9770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1"/>
        <w:gridCol w:w="1999"/>
        <w:gridCol w:w="1828"/>
        <w:gridCol w:w="1196"/>
        <w:gridCol w:w="1406"/>
      </w:tblGrid>
      <w:tr w:rsidR="00D0406A" w:rsidRPr="0048352F" w:rsidTr="0070560B"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Обсяг коштів, які пропонується залучити на виконання програми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06A" w:rsidRPr="0048352F" w:rsidRDefault="00D0406A" w:rsidP="0070560B">
            <w:pPr>
              <w:tabs>
                <w:tab w:val="left" w:pos="4380"/>
              </w:tabs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 xml:space="preserve">               Етапи виконання програми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Усього витрат на виконання програми</w:t>
            </w:r>
          </w:p>
        </w:tc>
      </w:tr>
      <w:tr w:rsidR="00D0406A" w:rsidRPr="0048352F" w:rsidTr="0070560B"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06A" w:rsidRPr="0048352F" w:rsidRDefault="00D0406A" w:rsidP="0070560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І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ІІ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ІІІ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06A" w:rsidRPr="0048352F" w:rsidRDefault="00D0406A" w:rsidP="0070560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</w:tr>
      <w:tr w:rsidR="00D0406A" w:rsidRPr="0048352F" w:rsidTr="0070560B"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06A" w:rsidRPr="0048352F" w:rsidRDefault="00D0406A" w:rsidP="0070560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06A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  <w:p w:rsidR="00D0406A" w:rsidRPr="000F75CA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0F75CA">
              <w:rPr>
                <w:rFonts w:ascii="Times New Roman" w:hAnsi="Times New Roman"/>
                <w:kern w:val="1"/>
                <w:lang w:val="uk-UA" w:eastAsia="ar-SA"/>
              </w:rPr>
              <w:t>2022 р.</w:t>
            </w:r>
          </w:p>
          <w:p w:rsidR="00D0406A" w:rsidRPr="000F75CA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06A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  <w:p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2022 р.</w:t>
            </w:r>
          </w:p>
          <w:p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2022 р.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06A" w:rsidRPr="0048352F" w:rsidRDefault="00D0406A" w:rsidP="0070560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</w:tr>
      <w:tr w:rsidR="00D0406A" w:rsidRPr="0048352F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Обсяг ресурсів, усього, у тому числі: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</w:tr>
      <w:tr w:rsidR="00D0406A" w:rsidRPr="0048352F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державний бюджет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</w:tr>
      <w:tr w:rsidR="00D0406A" w:rsidRPr="0048352F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обласний бюджет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</w:tr>
      <w:tr w:rsidR="00D0406A" w:rsidRPr="0048352F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бюджет Прилуцької міської територіальної громади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1C33EF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>
              <w:rPr>
                <w:rFonts w:ascii="Times New Roman" w:hAnsi="Times New Roman"/>
                <w:kern w:val="1"/>
                <w:lang w:val="uk-UA" w:eastAsia="ar-SA"/>
              </w:rPr>
              <w:t xml:space="preserve">         </w:t>
            </w:r>
            <w:r w:rsidR="00466FEA">
              <w:rPr>
                <w:rFonts w:ascii="Times New Roman" w:hAnsi="Times New Roman"/>
                <w:kern w:val="1"/>
                <w:lang w:val="uk-UA" w:eastAsia="ar-SA"/>
              </w:rPr>
              <w:t>4</w:t>
            </w:r>
            <w:r w:rsidR="001C33EF">
              <w:rPr>
                <w:rFonts w:ascii="Times New Roman" w:hAnsi="Times New Roman"/>
                <w:kern w:val="1"/>
                <w:lang w:val="uk-UA" w:eastAsia="ar-SA"/>
              </w:rPr>
              <w:t>99,099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06A" w:rsidRPr="0048352F" w:rsidRDefault="00D0406A" w:rsidP="004C6671">
            <w:pPr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     </w:t>
            </w:r>
            <w:r w:rsidR="00466FEA">
              <w:rPr>
                <w:rFonts w:ascii="Times New Roman" w:hAnsi="Times New Roman"/>
                <w:kern w:val="1"/>
                <w:lang w:val="uk-UA" w:eastAsia="ar-SA"/>
              </w:rPr>
              <w:t>4</w:t>
            </w:r>
            <w:r w:rsidR="001C33EF">
              <w:rPr>
                <w:rFonts w:ascii="Times New Roman" w:hAnsi="Times New Roman"/>
                <w:kern w:val="1"/>
                <w:lang w:val="uk-UA" w:eastAsia="ar-SA"/>
              </w:rPr>
              <w:t>99,099</w:t>
            </w:r>
          </w:p>
        </w:tc>
      </w:tr>
      <w:tr w:rsidR="00D0406A" w:rsidRPr="0048352F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кошти небюджетних джерел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</w:tr>
    </w:tbl>
    <w:p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:rsidR="00D0406A" w:rsidRDefault="00D0406A" w:rsidP="00D0406A">
      <w:pPr>
        <w:rPr>
          <w:lang w:val="uk-UA"/>
        </w:rPr>
      </w:pPr>
    </w:p>
    <w:p w:rsidR="00D0406A" w:rsidRDefault="00D0406A" w:rsidP="00D0406A">
      <w:pPr>
        <w:rPr>
          <w:lang w:val="uk-UA"/>
        </w:rPr>
      </w:pPr>
    </w:p>
    <w:p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Заступник міського голови з питань</w:t>
      </w:r>
    </w:p>
    <w:p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діяльн</w:t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ості виконавчих органів ради</w:t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="001F0D46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В. Г. МАЗУРЕНКО</w:t>
      </w:r>
    </w:p>
    <w:p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D0406A" w:rsidRPr="005517C1" w:rsidRDefault="00D0406A" w:rsidP="00D0406A">
      <w:pPr>
        <w:rPr>
          <w:lang w:val="uk-UA"/>
        </w:rPr>
      </w:pPr>
    </w:p>
    <w:p w:rsidR="00D0406A" w:rsidRPr="007D7884" w:rsidRDefault="00D0406A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sectPr w:rsidR="00D0406A" w:rsidRPr="007D7884" w:rsidSect="007D7884"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6AB"/>
    <w:multiLevelType w:val="hybridMultilevel"/>
    <w:tmpl w:val="0CDE24FA"/>
    <w:lvl w:ilvl="0" w:tplc="DFF69C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34E1"/>
    <w:multiLevelType w:val="hybridMultilevel"/>
    <w:tmpl w:val="5A0C131C"/>
    <w:lvl w:ilvl="0" w:tplc="FBDE3742">
      <w:start w:val="48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67929"/>
    <w:multiLevelType w:val="hybridMultilevel"/>
    <w:tmpl w:val="1884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72AE"/>
    <w:rsid w:val="00032FF8"/>
    <w:rsid w:val="000952EF"/>
    <w:rsid w:val="000A4F82"/>
    <w:rsid w:val="001470D3"/>
    <w:rsid w:val="001C33EF"/>
    <w:rsid w:val="001F0D46"/>
    <w:rsid w:val="002222DE"/>
    <w:rsid w:val="0024631E"/>
    <w:rsid w:val="00266569"/>
    <w:rsid w:val="00273B9B"/>
    <w:rsid w:val="002B0967"/>
    <w:rsid w:val="002D3534"/>
    <w:rsid w:val="00301E12"/>
    <w:rsid w:val="0031474D"/>
    <w:rsid w:val="003A016E"/>
    <w:rsid w:val="003B4888"/>
    <w:rsid w:val="00466FEA"/>
    <w:rsid w:val="004718BD"/>
    <w:rsid w:val="00477109"/>
    <w:rsid w:val="00484558"/>
    <w:rsid w:val="004C6671"/>
    <w:rsid w:val="00582743"/>
    <w:rsid w:val="00624013"/>
    <w:rsid w:val="007679F3"/>
    <w:rsid w:val="007A08E4"/>
    <w:rsid w:val="007D7884"/>
    <w:rsid w:val="007F746F"/>
    <w:rsid w:val="00822EEB"/>
    <w:rsid w:val="0085657A"/>
    <w:rsid w:val="00872ABE"/>
    <w:rsid w:val="008D3DE0"/>
    <w:rsid w:val="008F7E79"/>
    <w:rsid w:val="00913229"/>
    <w:rsid w:val="009140C2"/>
    <w:rsid w:val="009804E7"/>
    <w:rsid w:val="009F1AEF"/>
    <w:rsid w:val="00A808EC"/>
    <w:rsid w:val="00AD4939"/>
    <w:rsid w:val="00B01BEC"/>
    <w:rsid w:val="00B060DE"/>
    <w:rsid w:val="00C02949"/>
    <w:rsid w:val="00C34E17"/>
    <w:rsid w:val="00D029E0"/>
    <w:rsid w:val="00D0406A"/>
    <w:rsid w:val="00D33094"/>
    <w:rsid w:val="00D3749F"/>
    <w:rsid w:val="00D577DB"/>
    <w:rsid w:val="00D76E29"/>
    <w:rsid w:val="00E00E23"/>
    <w:rsid w:val="00E44E3D"/>
    <w:rsid w:val="00F6185F"/>
    <w:rsid w:val="00FD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4631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uk-UA" w:eastAsia="ar-SA"/>
    </w:rPr>
  </w:style>
  <w:style w:type="character" w:customStyle="1" w:styleId="a3">
    <w:name w:val="Основной текст_"/>
    <w:basedOn w:val="a0"/>
    <w:link w:val="3"/>
    <w:uiPriority w:val="99"/>
    <w:rsid w:val="002463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4631E"/>
    <w:pPr>
      <w:shd w:val="clear" w:color="auto" w:fill="FFFFFF"/>
      <w:spacing w:after="600"/>
      <w:ind w:left="23" w:right="23" w:hanging="240"/>
      <w:jc w:val="center"/>
    </w:pPr>
    <w:rPr>
      <w:rFonts w:ascii="Times New Roman" w:hAnsi="Times New Roman"/>
      <w:sz w:val="26"/>
      <w:szCs w:val="26"/>
      <w:lang w:val="en-US" w:eastAsia="en-US"/>
    </w:rPr>
  </w:style>
  <w:style w:type="paragraph" w:styleId="a4">
    <w:name w:val="List Paragraph"/>
    <w:basedOn w:val="a"/>
    <w:uiPriority w:val="34"/>
    <w:qFormat/>
    <w:rsid w:val="00246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6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D0406A"/>
    <w:pPr>
      <w:spacing w:after="0" w:line="240" w:lineRule="auto"/>
    </w:pPr>
    <w:rPr>
      <w:rFonts w:ascii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Медок</cp:lastModifiedBy>
  <cp:revision>8</cp:revision>
  <cp:lastPrinted>2022-09-28T12:56:00Z</cp:lastPrinted>
  <dcterms:created xsi:type="dcterms:W3CDTF">2022-09-14T20:05:00Z</dcterms:created>
  <dcterms:modified xsi:type="dcterms:W3CDTF">2022-09-28T12:57:00Z</dcterms:modified>
</cp:coreProperties>
</file>